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665B" w14:textId="0B232697" w:rsidR="006861B5" w:rsidRDefault="006861B5" w:rsidP="006861B5">
      <w:pPr>
        <w:ind w:hanging="709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71FDB2" wp14:editId="3F3890AF">
            <wp:simplePos x="0" y="0"/>
            <wp:positionH relativeFrom="column">
              <wp:posOffset>-224790</wp:posOffset>
            </wp:positionH>
            <wp:positionV relativeFrom="paragraph">
              <wp:posOffset>375285</wp:posOffset>
            </wp:positionV>
            <wp:extent cx="9231630" cy="5184140"/>
            <wp:effectExtent l="133350" t="114300" r="121920" b="168910"/>
            <wp:wrapSquare wrapText="bothSides"/>
            <wp:docPr id="1" name="Picture 1" descr="British Science Week 2025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ish Science Week 2025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1630" cy="51841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CFFCC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61B5" w:rsidSect="006861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1B5"/>
    <w:rsid w:val="0068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97FCE"/>
  <w15:chartTrackingRefBased/>
  <w15:docId w15:val="{E5AC33C1-18D9-45B3-8D90-FC3A04B68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1</cp:revision>
  <dcterms:created xsi:type="dcterms:W3CDTF">2025-03-13T13:36:00Z</dcterms:created>
  <dcterms:modified xsi:type="dcterms:W3CDTF">2025-03-13T13:37:00Z</dcterms:modified>
</cp:coreProperties>
</file>